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B9BF3" w14:textId="77777777" w:rsidR="00100F51" w:rsidRDefault="00100F51">
      <w:pPr>
        <w:pStyle w:val="Title"/>
        <w:rPr>
          <w:sz w:val="24"/>
        </w:rPr>
      </w:pPr>
      <w:r>
        <w:rPr>
          <w:sz w:val="24"/>
        </w:rPr>
        <w:t>EARL HAIG SECONDARY SCHOOL</w:t>
      </w:r>
    </w:p>
    <w:p w14:paraId="0E1A9AB0" w14:textId="77777777" w:rsidR="00100F51" w:rsidRDefault="00100F51">
      <w:pPr>
        <w:jc w:val="center"/>
      </w:pPr>
      <w:r>
        <w:t>ENGLISH DEPARTMENT</w:t>
      </w:r>
    </w:p>
    <w:p w14:paraId="2DAD0A83" w14:textId="77777777" w:rsidR="00100F51" w:rsidRDefault="00100F51">
      <w:pPr>
        <w:jc w:val="center"/>
      </w:pPr>
      <w:r>
        <w:t xml:space="preserve">GRADE 12 UNIVERSITY ENGLISH </w:t>
      </w:r>
    </w:p>
    <w:p w14:paraId="6278FC62" w14:textId="77777777" w:rsidR="00100F51" w:rsidRDefault="00100F51"/>
    <w:p w14:paraId="56772FAA" w14:textId="77777777" w:rsidR="00100F51" w:rsidRDefault="00100F51">
      <w:r>
        <w:tab/>
        <w:t xml:space="preserve">        </w:t>
      </w:r>
    </w:p>
    <w:p w14:paraId="356C7476" w14:textId="77777777" w:rsidR="00100F51" w:rsidRDefault="00100F51"/>
    <w:p w14:paraId="1CBC9555" w14:textId="4A80702D" w:rsidR="00100F51" w:rsidRDefault="006E4E43">
      <w:r>
        <w:t>Date:</w:t>
      </w:r>
      <w:r>
        <w:tab/>
      </w:r>
      <w:r>
        <w:tab/>
        <w:t>Wednesday, J</w:t>
      </w:r>
      <w:r w:rsidR="0068655E">
        <w:t>anuary</w:t>
      </w:r>
      <w:r w:rsidR="00651702">
        <w:t xml:space="preserve"> </w:t>
      </w:r>
      <w:r w:rsidR="0068655E">
        <w:t>2</w:t>
      </w:r>
      <w:r>
        <w:t>5</w:t>
      </w:r>
      <w:r w:rsidRPr="006E4E43">
        <w:rPr>
          <w:vertAlign w:val="superscript"/>
        </w:rPr>
        <w:t>th</w:t>
      </w:r>
      <w:r w:rsidR="00651702">
        <w:t>, 20</w:t>
      </w:r>
      <w:r w:rsidR="00645052">
        <w:t>23</w:t>
      </w:r>
    </w:p>
    <w:p w14:paraId="09B995C7" w14:textId="04AFD0DF" w:rsidR="00100F51" w:rsidRDefault="006E4E43">
      <w:r>
        <w:t>Time:</w:t>
      </w:r>
      <w:r>
        <w:tab/>
      </w:r>
      <w:r>
        <w:tab/>
      </w:r>
      <w:r w:rsidR="0068655E">
        <w:t>1</w:t>
      </w:r>
      <w:r>
        <w:t xml:space="preserve">:00 – </w:t>
      </w:r>
      <w:r w:rsidR="0068655E">
        <w:t>3</w:t>
      </w:r>
      <w:r>
        <w:t>:00</w:t>
      </w:r>
      <w:r w:rsidR="00100F51">
        <w:t xml:space="preserve"> </w:t>
      </w:r>
      <w:r w:rsidR="0068655E">
        <w:t>pm</w:t>
      </w:r>
    </w:p>
    <w:p w14:paraId="2FB3BA1A" w14:textId="7FA181D0" w:rsidR="00100F51" w:rsidRDefault="00100F51">
      <w:r>
        <w:t>Duration:</w:t>
      </w:r>
      <w:r>
        <w:tab/>
        <w:t>2 hou</w:t>
      </w:r>
      <w:r w:rsidR="00DE4B80">
        <w:t>r</w:t>
      </w:r>
      <w:r w:rsidR="00645052">
        <w:t>s</w:t>
      </w:r>
    </w:p>
    <w:p w14:paraId="1CF743E0" w14:textId="574AB227" w:rsidR="00100F51" w:rsidRDefault="00100F51">
      <w:r>
        <w:t>Course code:</w:t>
      </w:r>
      <w:r>
        <w:tab/>
        <w:t>ENG 4</w:t>
      </w:r>
      <w:r w:rsidR="00645052">
        <w:t>U1</w:t>
      </w:r>
    </w:p>
    <w:p w14:paraId="54F3A657" w14:textId="77777777" w:rsidR="00100F51" w:rsidRDefault="00100F51">
      <w:pPr>
        <w:jc w:val="center"/>
        <w:rPr>
          <w:u w:val="single"/>
        </w:rPr>
      </w:pPr>
    </w:p>
    <w:p w14:paraId="224139C3" w14:textId="475C6860" w:rsidR="00100F51" w:rsidRPr="000759C7" w:rsidRDefault="00100F51">
      <w:pPr>
        <w:pStyle w:val="Heading8"/>
        <w:rPr>
          <w:i w:val="0"/>
        </w:rPr>
      </w:pPr>
      <w:r>
        <w:t xml:space="preserve">Student name _____________________________      </w:t>
      </w:r>
      <w:r w:rsidR="0068655E">
        <w:t xml:space="preserve">English teacher’s </w:t>
      </w:r>
      <w:proofErr w:type="gramStart"/>
      <w:r w:rsidR="0068655E">
        <w:t>name:_</w:t>
      </w:r>
      <w:proofErr w:type="gramEnd"/>
      <w:r w:rsidR="0068655E">
        <w:t>_________________________</w:t>
      </w:r>
    </w:p>
    <w:p w14:paraId="3B51C5BB" w14:textId="67ECAB43" w:rsidR="00100F51" w:rsidRDefault="00100F51" w:rsidP="000759C7">
      <w:pPr>
        <w:ind w:left="5760" w:right="360" w:firstLine="720"/>
        <w:rPr>
          <w:sz w:val="18"/>
        </w:rPr>
      </w:pPr>
      <w:r>
        <w:rPr>
          <w:sz w:val="18"/>
        </w:rPr>
        <w:t xml:space="preserve">  </w:t>
      </w:r>
    </w:p>
    <w:p w14:paraId="4B1B733F" w14:textId="77777777" w:rsidR="00100F51" w:rsidRDefault="00100F51">
      <w:r>
        <w:rPr>
          <w:u w:val="single"/>
        </w:rPr>
        <w:t>Instructions</w:t>
      </w:r>
    </w:p>
    <w:p w14:paraId="77210955" w14:textId="652B8613" w:rsidR="00100F51" w:rsidRDefault="00100F51">
      <w:pPr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Write a formal, third person, persuasive essay of approximately </w:t>
      </w:r>
      <w:r w:rsidR="0068655E">
        <w:rPr>
          <w:lang w:val="en-US"/>
        </w:rPr>
        <w:t>750</w:t>
      </w:r>
      <w:r>
        <w:rPr>
          <w:lang w:val="en-US"/>
        </w:rPr>
        <w:t xml:space="preserve"> words on </w:t>
      </w:r>
      <w:r w:rsidRPr="000759C7">
        <w:rPr>
          <w:b/>
          <w:u w:val="single"/>
          <w:lang w:val="en-US"/>
        </w:rPr>
        <w:t>one</w:t>
      </w:r>
      <w:r>
        <w:rPr>
          <w:b/>
          <w:lang w:val="en-US"/>
        </w:rPr>
        <w:t xml:space="preserve"> </w:t>
      </w:r>
      <w:r>
        <w:rPr>
          <w:lang w:val="en-US"/>
        </w:rPr>
        <w:t xml:space="preserve">of the topics listed below </w:t>
      </w:r>
    </w:p>
    <w:p w14:paraId="496FECBA" w14:textId="77777777" w:rsidR="00100F51" w:rsidRDefault="000453AB">
      <w:pPr>
        <w:numPr>
          <w:ilvl w:val="0"/>
          <w:numId w:val="6"/>
        </w:numPr>
        <w:rPr>
          <w:lang w:val="en-US"/>
        </w:rPr>
      </w:pPr>
      <w:r>
        <w:rPr>
          <w:lang w:val="en-US"/>
        </w:rPr>
        <w:t>P</w:t>
      </w:r>
      <w:r w:rsidR="00100F51">
        <w:rPr>
          <w:lang w:val="en-US"/>
        </w:rPr>
        <w:t>ut your name on and number all pages (at the top right)</w:t>
      </w:r>
    </w:p>
    <w:p w14:paraId="65D9764E" w14:textId="77777777" w:rsidR="00100F51" w:rsidRDefault="00100F51">
      <w:pPr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Write on one side of the foolscap only using black or blue ballpoint pen </w:t>
      </w:r>
    </w:p>
    <w:p w14:paraId="629C8D43" w14:textId="77777777" w:rsidR="00100F51" w:rsidRDefault="00100F51">
      <w:pPr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The essay will be evaluated on the </w:t>
      </w:r>
      <w:r>
        <w:rPr>
          <w:i/>
          <w:lang w:val="en-US"/>
        </w:rPr>
        <w:t xml:space="preserve">quality of the argument </w:t>
      </w:r>
      <w:r>
        <w:rPr>
          <w:lang w:val="en-US"/>
        </w:rPr>
        <w:t xml:space="preserve">and the </w:t>
      </w:r>
      <w:r>
        <w:rPr>
          <w:i/>
          <w:lang w:val="en-US"/>
        </w:rPr>
        <w:t>quality of the writing</w:t>
      </w:r>
      <w:r w:rsidR="00661615">
        <w:rPr>
          <w:i/>
          <w:lang w:val="en-US"/>
        </w:rPr>
        <w:t xml:space="preserve">: </w:t>
      </w:r>
      <w:r w:rsidR="00661615">
        <w:rPr>
          <w:lang w:val="en-US"/>
        </w:rPr>
        <w:t>The focus should be narrow, the content insightful, and the style academic</w:t>
      </w:r>
    </w:p>
    <w:p w14:paraId="2AE43801" w14:textId="77777777" w:rsidR="00100F51" w:rsidRDefault="00100F51">
      <w:pPr>
        <w:numPr>
          <w:ilvl w:val="0"/>
          <w:numId w:val="6"/>
        </w:numPr>
        <w:rPr>
          <w:lang w:val="en-US"/>
        </w:rPr>
      </w:pPr>
      <w:r>
        <w:rPr>
          <w:lang w:val="en-US"/>
        </w:rPr>
        <w:t>Students may consult the evaluation criteria on the back of this sheet</w:t>
      </w:r>
      <w:r>
        <w:rPr>
          <w:i/>
          <w:lang w:val="en-US"/>
        </w:rPr>
        <w:t xml:space="preserve"> </w:t>
      </w:r>
    </w:p>
    <w:p w14:paraId="10455116" w14:textId="46E03827" w:rsidR="0035784F" w:rsidRPr="0035784F" w:rsidRDefault="00100F51" w:rsidP="0035784F">
      <w:pPr>
        <w:numPr>
          <w:ilvl w:val="0"/>
          <w:numId w:val="6"/>
        </w:numPr>
        <w:rPr>
          <w:lang w:val="en-US"/>
        </w:rPr>
      </w:pPr>
      <w:r>
        <w:rPr>
          <w:lang w:val="en-US"/>
        </w:rPr>
        <w:t>Students will only be allowed to use the one sided, 8</w:t>
      </w:r>
      <w:r w:rsidR="00E57270">
        <w:rPr>
          <w:lang w:val="en-US"/>
        </w:rPr>
        <w:t>½” x</w:t>
      </w:r>
      <w:r>
        <w:rPr>
          <w:lang w:val="en-US"/>
        </w:rPr>
        <w:t xml:space="preserve"> 11</w:t>
      </w:r>
      <w:r w:rsidR="00E57270">
        <w:rPr>
          <w:lang w:val="en-US"/>
        </w:rPr>
        <w:t>”</w:t>
      </w:r>
      <w:r>
        <w:rPr>
          <w:lang w:val="en-US"/>
        </w:rPr>
        <w:t xml:space="preserve"> sheet with </w:t>
      </w:r>
      <w:r>
        <w:rPr>
          <w:b/>
          <w:lang w:val="en-US"/>
        </w:rPr>
        <w:t xml:space="preserve">direct quotations </w:t>
      </w:r>
      <w:r>
        <w:rPr>
          <w:lang w:val="en-US"/>
        </w:rPr>
        <w:t xml:space="preserve">from their two novels that was handed in to their classroom teacher on or before </w:t>
      </w:r>
      <w:r w:rsidR="0068655E">
        <w:rPr>
          <w:lang w:val="en-US"/>
        </w:rPr>
        <w:t>Tuesday</w:t>
      </w:r>
      <w:r>
        <w:rPr>
          <w:lang w:val="en-US"/>
        </w:rPr>
        <w:t xml:space="preserve">, </w:t>
      </w:r>
      <w:r w:rsidR="006E4E43" w:rsidRPr="0068655E">
        <w:t>J</w:t>
      </w:r>
      <w:r w:rsidR="0068655E">
        <w:t>anuary</w:t>
      </w:r>
      <w:r w:rsidR="006E4E43" w:rsidRPr="0068655E">
        <w:t xml:space="preserve"> </w:t>
      </w:r>
      <w:r w:rsidR="0068655E">
        <w:t>24</w:t>
      </w:r>
      <w:r w:rsidR="000F2A43">
        <w:rPr>
          <w:vertAlign w:val="superscript"/>
        </w:rPr>
        <w:t>th</w:t>
      </w:r>
    </w:p>
    <w:p w14:paraId="4E4480D9" w14:textId="77777777" w:rsidR="00100F51" w:rsidRDefault="00100F51">
      <w:pPr>
        <w:numPr>
          <w:ilvl w:val="0"/>
          <w:numId w:val="6"/>
        </w:numPr>
        <w:rPr>
          <w:lang w:val="en-US"/>
        </w:rPr>
      </w:pPr>
      <w:r>
        <w:rPr>
          <w:lang w:val="en-US"/>
        </w:rPr>
        <w:t>This sheet will be found in the class folder and handed out with these essay topics</w:t>
      </w:r>
    </w:p>
    <w:p w14:paraId="350FE617" w14:textId="00681E03" w:rsidR="00100F51" w:rsidRDefault="00100F51">
      <w:pPr>
        <w:numPr>
          <w:ilvl w:val="0"/>
          <w:numId w:val="6"/>
        </w:numPr>
        <w:rPr>
          <w:lang w:val="en-US"/>
        </w:rPr>
      </w:pPr>
      <w:r>
        <w:rPr>
          <w:lang w:val="en-US"/>
        </w:rPr>
        <w:t>Students may not bring in an</w:t>
      </w:r>
      <w:r w:rsidR="00C17703">
        <w:rPr>
          <w:lang w:val="en-US"/>
        </w:rPr>
        <w:t xml:space="preserve">y notes or their novels on </w:t>
      </w:r>
      <w:r w:rsidR="007321DF">
        <w:t>January</w:t>
      </w:r>
      <w:r w:rsidR="006E4E43">
        <w:t xml:space="preserve"> </w:t>
      </w:r>
      <w:r w:rsidR="007321DF">
        <w:t>2</w:t>
      </w:r>
      <w:r w:rsidR="006E4E43">
        <w:t>5</w:t>
      </w:r>
      <w:r w:rsidR="006E4E43" w:rsidRPr="006E4E43">
        <w:rPr>
          <w:vertAlign w:val="superscript"/>
        </w:rPr>
        <w:t>th</w:t>
      </w:r>
    </w:p>
    <w:p w14:paraId="3DFAD15A" w14:textId="77777777" w:rsidR="00100F51" w:rsidRPr="00FA4F7C" w:rsidRDefault="00100F51">
      <w:pPr>
        <w:numPr>
          <w:ilvl w:val="0"/>
          <w:numId w:val="6"/>
        </w:numPr>
        <w:rPr>
          <w:szCs w:val="24"/>
          <w:lang w:val="en-US"/>
        </w:rPr>
      </w:pPr>
      <w:r w:rsidRPr="00FA4F7C">
        <w:rPr>
          <w:szCs w:val="24"/>
          <w:lang w:val="en-US"/>
        </w:rPr>
        <w:t xml:space="preserve">Students must turn in all their rough work, quotations and the good copy of their </w:t>
      </w:r>
      <w:proofErr w:type="gramStart"/>
      <w:r w:rsidRPr="00FA4F7C">
        <w:rPr>
          <w:szCs w:val="24"/>
          <w:lang w:val="en-US"/>
        </w:rPr>
        <w:t>essay</w:t>
      </w:r>
      <w:proofErr w:type="gramEnd"/>
      <w:r w:rsidRPr="00FA4F7C">
        <w:rPr>
          <w:szCs w:val="24"/>
          <w:lang w:val="en-US"/>
        </w:rPr>
        <w:t xml:space="preserve"> </w:t>
      </w:r>
    </w:p>
    <w:p w14:paraId="5A3E5118" w14:textId="77777777" w:rsidR="00100F51" w:rsidRPr="00FA4F7C" w:rsidRDefault="00100F51">
      <w:pPr>
        <w:numPr>
          <w:ilvl w:val="0"/>
          <w:numId w:val="6"/>
        </w:numPr>
        <w:rPr>
          <w:szCs w:val="24"/>
          <w:lang w:val="en-US"/>
        </w:rPr>
      </w:pPr>
      <w:r w:rsidRPr="00FA4F7C">
        <w:rPr>
          <w:szCs w:val="24"/>
          <w:lang w:val="en-US"/>
        </w:rPr>
        <w:t>No electronic devices (including smart watches) are permitted</w:t>
      </w:r>
    </w:p>
    <w:p w14:paraId="23B9F909" w14:textId="77777777" w:rsidR="00100F51" w:rsidRPr="00FA4F7C" w:rsidRDefault="00100F51">
      <w:pPr>
        <w:jc w:val="center"/>
        <w:rPr>
          <w:szCs w:val="24"/>
          <w:lang w:val="en-US"/>
        </w:rPr>
      </w:pPr>
      <w:r w:rsidRPr="00FA4F7C">
        <w:rPr>
          <w:szCs w:val="24"/>
          <w:lang w:val="en-US"/>
        </w:rPr>
        <w:t>--------------       --------------</w:t>
      </w:r>
    </w:p>
    <w:p w14:paraId="309396A7" w14:textId="77777777" w:rsidR="00100F51" w:rsidRPr="00FA4F7C" w:rsidRDefault="00100F51">
      <w:pPr>
        <w:jc w:val="center"/>
        <w:rPr>
          <w:szCs w:val="24"/>
          <w:lang w:val="en-US"/>
        </w:rPr>
      </w:pPr>
    </w:p>
    <w:p w14:paraId="290749FA" w14:textId="77777777" w:rsidR="00100F51" w:rsidRPr="00FA4F7C" w:rsidRDefault="00100F51">
      <w:pPr>
        <w:rPr>
          <w:szCs w:val="24"/>
          <w:u w:val="single"/>
          <w:lang w:val="en-US"/>
        </w:rPr>
      </w:pPr>
      <w:r w:rsidRPr="00FA4F7C">
        <w:rPr>
          <w:szCs w:val="24"/>
          <w:u w:val="single"/>
          <w:lang w:val="en-US"/>
        </w:rPr>
        <w:t>Essay topics</w:t>
      </w:r>
    </w:p>
    <w:p w14:paraId="17ADD656" w14:textId="77777777" w:rsidR="00100F51" w:rsidRPr="00FA4F7C" w:rsidRDefault="00100F51">
      <w:pPr>
        <w:rPr>
          <w:szCs w:val="24"/>
          <w:lang w:val="en-US"/>
        </w:rPr>
      </w:pPr>
    </w:p>
    <w:p w14:paraId="030464E8" w14:textId="77777777" w:rsidR="00100F51" w:rsidRPr="00FA4F7C" w:rsidRDefault="008D3824" w:rsidP="00661615">
      <w:pPr>
        <w:ind w:left="360"/>
        <w:rPr>
          <w:szCs w:val="24"/>
        </w:rPr>
      </w:pPr>
      <w:r w:rsidRPr="00FA4F7C">
        <w:rPr>
          <w:color w:val="333333"/>
          <w:szCs w:val="24"/>
          <w:shd w:val="clear" w:color="auto" w:fill="FFFFFF"/>
        </w:rPr>
        <w:t>Heroes need monsters to establish their heroic credentials. You need something scary to overcome.</w:t>
      </w:r>
      <w:r w:rsidRPr="00FA4F7C">
        <w:rPr>
          <w:color w:val="333333"/>
          <w:szCs w:val="24"/>
        </w:rPr>
        <w:br/>
      </w:r>
      <w:r w:rsidRPr="00FA4F7C">
        <w:rPr>
          <w:szCs w:val="24"/>
        </w:rPr>
        <w:t xml:space="preserve"> </w:t>
      </w:r>
      <w:r w:rsidR="00100F51" w:rsidRPr="00FA4F7C">
        <w:rPr>
          <w:szCs w:val="24"/>
        </w:rPr>
        <w:t>(</w:t>
      </w:r>
      <w:r w:rsidR="00BE7F7F" w:rsidRPr="00FA4F7C">
        <w:rPr>
          <w:szCs w:val="24"/>
        </w:rPr>
        <w:t>Margaret Atwood</w:t>
      </w:r>
      <w:r w:rsidR="00100F51" w:rsidRPr="00FA4F7C">
        <w:rPr>
          <w:szCs w:val="24"/>
        </w:rPr>
        <w:t>)</w:t>
      </w:r>
    </w:p>
    <w:p w14:paraId="5A9FCC94" w14:textId="77777777" w:rsidR="00661615" w:rsidRPr="00FA4F7C" w:rsidRDefault="00661615" w:rsidP="00661615">
      <w:pPr>
        <w:ind w:left="360"/>
        <w:rPr>
          <w:szCs w:val="24"/>
        </w:rPr>
      </w:pPr>
    </w:p>
    <w:p w14:paraId="3F7841BB" w14:textId="77777777" w:rsidR="00661615" w:rsidRPr="00FA4F7C" w:rsidRDefault="00661615" w:rsidP="00164898">
      <w:pPr>
        <w:pStyle w:val="ListParagraph"/>
        <w:numPr>
          <w:ilvl w:val="0"/>
          <w:numId w:val="8"/>
        </w:numPr>
        <w:rPr>
          <w:szCs w:val="24"/>
        </w:rPr>
      </w:pPr>
      <w:r w:rsidRPr="00FA4F7C">
        <w:rPr>
          <w:szCs w:val="24"/>
        </w:rPr>
        <w:t xml:space="preserve">Explain the </w:t>
      </w:r>
      <w:proofErr w:type="gramStart"/>
      <w:r w:rsidRPr="00FA4F7C">
        <w:rPr>
          <w:szCs w:val="24"/>
        </w:rPr>
        <w:t>manner in which</w:t>
      </w:r>
      <w:proofErr w:type="gramEnd"/>
      <w:r w:rsidRPr="00FA4F7C">
        <w:rPr>
          <w:szCs w:val="24"/>
        </w:rPr>
        <w:t xml:space="preserve"> your IRP novelists establish “heroic credentials” for their characters.</w:t>
      </w:r>
    </w:p>
    <w:p w14:paraId="037E6600" w14:textId="77777777" w:rsidR="00100F51" w:rsidRPr="00FA4F7C" w:rsidRDefault="00100F51" w:rsidP="00CD6C4E">
      <w:pPr>
        <w:rPr>
          <w:szCs w:val="24"/>
        </w:rPr>
      </w:pPr>
    </w:p>
    <w:p w14:paraId="231BB0EB" w14:textId="77777777" w:rsidR="006C74CA" w:rsidRPr="00FA4F7C" w:rsidRDefault="006C74CA" w:rsidP="002D7732">
      <w:pPr>
        <w:ind w:left="360"/>
        <w:rPr>
          <w:szCs w:val="24"/>
        </w:rPr>
      </w:pPr>
    </w:p>
    <w:p w14:paraId="785EF392" w14:textId="77777777" w:rsidR="00100F51" w:rsidRPr="00FA4F7C" w:rsidRDefault="00100F51" w:rsidP="00CD6C4E">
      <w:pPr>
        <w:ind w:left="360"/>
        <w:jc w:val="center"/>
        <w:rPr>
          <w:sz w:val="32"/>
          <w:szCs w:val="32"/>
          <w:lang w:val="en-US"/>
        </w:rPr>
      </w:pPr>
      <w:r w:rsidRPr="00FA4F7C">
        <w:rPr>
          <w:b/>
          <w:sz w:val="32"/>
          <w:szCs w:val="32"/>
          <w:lang w:val="en-US"/>
        </w:rPr>
        <w:t>or</w:t>
      </w:r>
    </w:p>
    <w:p w14:paraId="6DB31DD3" w14:textId="77777777" w:rsidR="00100F51" w:rsidRPr="00FA4F7C" w:rsidRDefault="00100F51" w:rsidP="002D7732">
      <w:pPr>
        <w:rPr>
          <w:szCs w:val="24"/>
        </w:rPr>
      </w:pPr>
    </w:p>
    <w:p w14:paraId="0B8C162D" w14:textId="77777777" w:rsidR="00BE7F7F" w:rsidRPr="00FA4F7C" w:rsidRDefault="00BE7F7F" w:rsidP="00FA4F7C">
      <w:pPr>
        <w:pStyle w:val="ListParagraph"/>
        <w:numPr>
          <w:ilvl w:val="0"/>
          <w:numId w:val="8"/>
        </w:numPr>
        <w:rPr>
          <w:color w:val="333333"/>
          <w:szCs w:val="24"/>
          <w:shd w:val="clear" w:color="auto" w:fill="FFFFFF"/>
        </w:rPr>
      </w:pPr>
      <w:r w:rsidRPr="00FA4F7C">
        <w:rPr>
          <w:color w:val="333333"/>
          <w:szCs w:val="24"/>
          <w:shd w:val="clear" w:color="auto" w:fill="FFFFFF"/>
        </w:rPr>
        <w:t>It's not very interesting to establish sympathy for people who, on the surface, are instantly sympathetic. I guess I'm always attracted to people who, if their lives were headlines in a newspaper, you might not be very sympathetic about them.</w:t>
      </w:r>
    </w:p>
    <w:p w14:paraId="183B6CD4" w14:textId="77777777" w:rsidR="00661615" w:rsidRPr="00FA4F7C" w:rsidRDefault="00FA4F7C" w:rsidP="00BE7F7F">
      <w:pPr>
        <w:rPr>
          <w:color w:val="333333"/>
          <w:szCs w:val="24"/>
          <w:shd w:val="clear" w:color="auto" w:fill="FFFFFF"/>
        </w:rPr>
      </w:pPr>
      <w:r>
        <w:rPr>
          <w:szCs w:val="24"/>
        </w:rPr>
        <w:t xml:space="preserve">      </w:t>
      </w:r>
      <w:r w:rsidR="00661615" w:rsidRPr="00FA4F7C">
        <w:rPr>
          <w:szCs w:val="24"/>
        </w:rPr>
        <w:t>(John Irving)</w:t>
      </w:r>
    </w:p>
    <w:p w14:paraId="3ACAC87F" w14:textId="77777777" w:rsidR="00100F51" w:rsidRPr="00FA4F7C" w:rsidRDefault="00100F51" w:rsidP="00CD6C4E">
      <w:pPr>
        <w:ind w:left="360"/>
        <w:rPr>
          <w:szCs w:val="24"/>
          <w:lang w:val="en-US"/>
        </w:rPr>
      </w:pPr>
    </w:p>
    <w:p w14:paraId="107A94EB" w14:textId="77777777" w:rsidR="00100F51" w:rsidRPr="00FA4F7C" w:rsidRDefault="00100F51">
      <w:pPr>
        <w:ind w:left="360"/>
        <w:rPr>
          <w:szCs w:val="24"/>
        </w:rPr>
      </w:pPr>
    </w:p>
    <w:p w14:paraId="49AFBA9C" w14:textId="31D3B0D2" w:rsidR="006C74CA" w:rsidRPr="00FA4F7C" w:rsidRDefault="006C74CA" w:rsidP="006C74CA">
      <w:pPr>
        <w:ind w:left="360"/>
        <w:rPr>
          <w:szCs w:val="24"/>
          <w:lang w:val="en-US"/>
        </w:rPr>
      </w:pPr>
      <w:r w:rsidRPr="00FA4F7C">
        <w:rPr>
          <w:szCs w:val="24"/>
          <w:lang w:val="en-US"/>
        </w:rPr>
        <w:t xml:space="preserve">To what extent is the “establishment of sympathy” instrumental in the success of your two IRP novels? </w:t>
      </w:r>
      <w:r w:rsidR="00F95D41" w:rsidRPr="00B85145">
        <w:rPr>
          <w:szCs w:val="24"/>
          <w:highlight w:val="yellow"/>
          <w:lang w:val="en-US"/>
        </w:rPr>
        <w:t>(</w:t>
      </w:r>
      <w:r w:rsidR="00B85145" w:rsidRPr="00B85145">
        <w:rPr>
          <w:szCs w:val="24"/>
          <w:highlight w:val="yellow"/>
          <w:lang w:val="en-US"/>
        </w:rPr>
        <w:t xml:space="preserve">Your IRP novel and </w:t>
      </w:r>
      <w:r w:rsidR="00BF6468" w:rsidRPr="00BF6468">
        <w:rPr>
          <w:szCs w:val="24"/>
          <w:highlight w:val="yellow"/>
          <w:lang w:val="en-US"/>
        </w:rPr>
        <w:t xml:space="preserve">your core </w:t>
      </w:r>
      <w:r w:rsidR="00BF6468">
        <w:rPr>
          <w:szCs w:val="24"/>
          <w:highlight w:val="yellow"/>
          <w:u w:val="single"/>
          <w:lang w:val="en-US"/>
        </w:rPr>
        <w:t>novel</w:t>
      </w:r>
      <w:r w:rsidR="00B85145" w:rsidRPr="00B85145">
        <w:rPr>
          <w:szCs w:val="24"/>
          <w:highlight w:val="yellow"/>
          <w:u w:val="single"/>
          <w:lang w:val="en-US"/>
        </w:rPr>
        <w:t>)</w:t>
      </w:r>
    </w:p>
    <w:p w14:paraId="7596D832" w14:textId="77777777" w:rsidR="006C74CA" w:rsidRPr="00FA4F7C" w:rsidRDefault="006C74CA">
      <w:pPr>
        <w:ind w:left="360"/>
        <w:rPr>
          <w:szCs w:val="24"/>
        </w:rPr>
      </w:pPr>
    </w:p>
    <w:sectPr w:rsidR="006C74CA" w:rsidRPr="00FA4F7C" w:rsidSect="002D7732">
      <w:pgSz w:w="12240" w:h="15840" w:code="1"/>
      <w:pgMar w:top="720" w:right="720" w:bottom="720" w:left="72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B413C"/>
    <w:multiLevelType w:val="hybridMultilevel"/>
    <w:tmpl w:val="7A90895E"/>
    <w:lvl w:ilvl="0" w:tplc="374266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5E026C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6B4F7B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9804AE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97342D4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7106748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76FC36F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BECABE7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7782200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F7538F0"/>
    <w:multiLevelType w:val="hybridMultilevel"/>
    <w:tmpl w:val="3D8233A6"/>
    <w:lvl w:ilvl="0" w:tplc="F28C7148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1" w:tplc="542805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C0E24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EAC0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E207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A0DF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32CF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EC10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6D498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16CA4"/>
    <w:multiLevelType w:val="hybridMultilevel"/>
    <w:tmpl w:val="5FCEEA48"/>
    <w:lvl w:ilvl="0" w:tplc="A3E65D84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1" w:tplc="16484F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2A24C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AC98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5E8D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41244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9E1F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CCC3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63A26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03F8D"/>
    <w:multiLevelType w:val="hybridMultilevel"/>
    <w:tmpl w:val="AEEADDBA"/>
    <w:lvl w:ilvl="0" w:tplc="3AF8943E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1" w:tplc="7DE411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AC80C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D066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9619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012E6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8278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2EA2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7C205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FB71F2"/>
    <w:multiLevelType w:val="hybridMultilevel"/>
    <w:tmpl w:val="272065EA"/>
    <w:lvl w:ilvl="0" w:tplc="5FBADF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4292315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3CF0271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E206A0B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8078EAC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C004D9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333E360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C0CCF35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EE9D2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62DB2AB4"/>
    <w:multiLevelType w:val="hybridMultilevel"/>
    <w:tmpl w:val="C8B08446"/>
    <w:lvl w:ilvl="0" w:tplc="0D3E40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CE80AAF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5C4A01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EF62129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5D027CB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BB5C506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D2C0C81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2CBEFDC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62AAAB7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7A295665"/>
    <w:multiLevelType w:val="hybridMultilevel"/>
    <w:tmpl w:val="D248AC86"/>
    <w:lvl w:ilvl="0" w:tplc="FB020422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1" w:tplc="E94A82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15A13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9E77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3051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1A2D4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2A56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72C2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D8B9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5D55F1"/>
    <w:multiLevelType w:val="hybridMultilevel"/>
    <w:tmpl w:val="BDCAA974"/>
    <w:lvl w:ilvl="0" w:tplc="D180D3A6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1" w:tplc="1E8EA7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28EF1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BA7F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8E3C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4C6D4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94D8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F0E8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A3817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86490693">
    <w:abstractNumId w:val="6"/>
  </w:num>
  <w:num w:numId="2" w16cid:durableId="78917492">
    <w:abstractNumId w:val="7"/>
  </w:num>
  <w:num w:numId="3" w16cid:durableId="1362972886">
    <w:abstractNumId w:val="4"/>
  </w:num>
  <w:num w:numId="4" w16cid:durableId="391586502">
    <w:abstractNumId w:val="2"/>
  </w:num>
  <w:num w:numId="5" w16cid:durableId="1288469452">
    <w:abstractNumId w:val="3"/>
  </w:num>
  <w:num w:numId="6" w16cid:durableId="342516459">
    <w:abstractNumId w:val="1"/>
  </w:num>
  <w:num w:numId="7" w16cid:durableId="1488211177">
    <w:abstractNumId w:val="5"/>
  </w:num>
  <w:num w:numId="8" w16cid:durableId="4615065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D83"/>
    <w:rsid w:val="00034F19"/>
    <w:rsid w:val="000453AB"/>
    <w:rsid w:val="0005685E"/>
    <w:rsid w:val="000759C7"/>
    <w:rsid w:val="00090455"/>
    <w:rsid w:val="000B6B76"/>
    <w:rsid w:val="000C49F9"/>
    <w:rsid w:val="000D2A72"/>
    <w:rsid w:val="000F2A43"/>
    <w:rsid w:val="00100F51"/>
    <w:rsid w:val="00160549"/>
    <w:rsid w:val="001708DA"/>
    <w:rsid w:val="001A36A4"/>
    <w:rsid w:val="001A4BB9"/>
    <w:rsid w:val="001A53FF"/>
    <w:rsid w:val="001B3A8F"/>
    <w:rsid w:val="001D28CF"/>
    <w:rsid w:val="001D5C56"/>
    <w:rsid w:val="002813BE"/>
    <w:rsid w:val="002A4D0A"/>
    <w:rsid w:val="002A6AA3"/>
    <w:rsid w:val="002D436A"/>
    <w:rsid w:val="002D7732"/>
    <w:rsid w:val="002E0F9C"/>
    <w:rsid w:val="0035784F"/>
    <w:rsid w:val="00381208"/>
    <w:rsid w:val="003B4723"/>
    <w:rsid w:val="003D0A13"/>
    <w:rsid w:val="00415F9C"/>
    <w:rsid w:val="00440C1A"/>
    <w:rsid w:val="004A143E"/>
    <w:rsid w:val="00523A4B"/>
    <w:rsid w:val="005526FB"/>
    <w:rsid w:val="005C6205"/>
    <w:rsid w:val="005D3306"/>
    <w:rsid w:val="00603C4E"/>
    <w:rsid w:val="00604BBC"/>
    <w:rsid w:val="006155E9"/>
    <w:rsid w:val="00645052"/>
    <w:rsid w:val="00651702"/>
    <w:rsid w:val="00661615"/>
    <w:rsid w:val="0068655E"/>
    <w:rsid w:val="006B564F"/>
    <w:rsid w:val="006B7546"/>
    <w:rsid w:val="006C74CA"/>
    <w:rsid w:val="006D5016"/>
    <w:rsid w:val="006E4E43"/>
    <w:rsid w:val="00724762"/>
    <w:rsid w:val="007321DF"/>
    <w:rsid w:val="00742774"/>
    <w:rsid w:val="007C3F34"/>
    <w:rsid w:val="007F79B3"/>
    <w:rsid w:val="00820040"/>
    <w:rsid w:val="0083592F"/>
    <w:rsid w:val="008614A8"/>
    <w:rsid w:val="00863E6C"/>
    <w:rsid w:val="008747CC"/>
    <w:rsid w:val="008A7EAD"/>
    <w:rsid w:val="008D3824"/>
    <w:rsid w:val="008E53CA"/>
    <w:rsid w:val="00922489"/>
    <w:rsid w:val="00930AA3"/>
    <w:rsid w:val="00992193"/>
    <w:rsid w:val="00995CF3"/>
    <w:rsid w:val="009F65E6"/>
    <w:rsid w:val="00A60A71"/>
    <w:rsid w:val="00A90028"/>
    <w:rsid w:val="00AC187F"/>
    <w:rsid w:val="00B355DA"/>
    <w:rsid w:val="00B85145"/>
    <w:rsid w:val="00B94D37"/>
    <w:rsid w:val="00BE7F7F"/>
    <w:rsid w:val="00BF6468"/>
    <w:rsid w:val="00C00D83"/>
    <w:rsid w:val="00C17703"/>
    <w:rsid w:val="00C6715D"/>
    <w:rsid w:val="00CB6E7E"/>
    <w:rsid w:val="00CD672D"/>
    <w:rsid w:val="00CD6C4E"/>
    <w:rsid w:val="00D33AFF"/>
    <w:rsid w:val="00D361C4"/>
    <w:rsid w:val="00D40A96"/>
    <w:rsid w:val="00D50164"/>
    <w:rsid w:val="00D83ED7"/>
    <w:rsid w:val="00D84881"/>
    <w:rsid w:val="00DE4B80"/>
    <w:rsid w:val="00E245C7"/>
    <w:rsid w:val="00E310C4"/>
    <w:rsid w:val="00E57270"/>
    <w:rsid w:val="00E86797"/>
    <w:rsid w:val="00ED00BD"/>
    <w:rsid w:val="00EE0505"/>
    <w:rsid w:val="00EE1791"/>
    <w:rsid w:val="00F02D45"/>
    <w:rsid w:val="00F474A9"/>
    <w:rsid w:val="00F72E43"/>
    <w:rsid w:val="00F95257"/>
    <w:rsid w:val="00F95D41"/>
    <w:rsid w:val="00FA4F7C"/>
    <w:rsid w:val="00FF17B3"/>
    <w:rsid w:val="00FF41AA"/>
    <w:rsid w:val="00FF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DD5DD2"/>
  <w15:docId w15:val="{94409C92-E8C1-4622-846A-39D3C55D6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0C1A"/>
    <w:rPr>
      <w:sz w:val="24"/>
      <w:szCs w:val="20"/>
      <w:lang w:val="en-C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40C1A"/>
    <w:pPr>
      <w:keepNext/>
      <w:outlineLvl w:val="0"/>
    </w:pPr>
    <w:rPr>
      <w:b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40C1A"/>
    <w:pPr>
      <w:keepNext/>
      <w:outlineLvl w:val="1"/>
    </w:pPr>
    <w:rPr>
      <w:u w:val="single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40C1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40C1A"/>
    <w:pPr>
      <w:spacing w:before="240" w:after="60"/>
      <w:outlineLvl w:val="7"/>
    </w:pPr>
    <w:rPr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77DA"/>
    <w:rPr>
      <w:rFonts w:asciiTheme="majorHAnsi" w:eastAsiaTheme="majorEastAsia" w:hAnsiTheme="majorHAnsi" w:cstheme="majorBidi"/>
      <w:b/>
      <w:bCs/>
      <w:kern w:val="32"/>
      <w:sz w:val="32"/>
      <w:szCs w:val="32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977DA"/>
    <w:rPr>
      <w:rFonts w:asciiTheme="majorHAnsi" w:eastAsiaTheme="majorEastAsia" w:hAnsiTheme="majorHAnsi" w:cstheme="majorBidi"/>
      <w:b/>
      <w:bCs/>
      <w:i/>
      <w:iCs/>
      <w:sz w:val="28"/>
      <w:szCs w:val="28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77DA"/>
    <w:rPr>
      <w:rFonts w:asciiTheme="majorHAnsi" w:eastAsiaTheme="majorEastAsia" w:hAnsiTheme="majorHAnsi" w:cstheme="majorBidi"/>
      <w:b/>
      <w:bCs/>
      <w:sz w:val="26"/>
      <w:szCs w:val="26"/>
      <w:lang w:val="en-C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977DA"/>
    <w:rPr>
      <w:rFonts w:asciiTheme="minorHAnsi" w:eastAsiaTheme="minorEastAsia" w:hAnsiTheme="minorHAnsi" w:cstheme="minorBidi"/>
      <w:i/>
      <w:iCs/>
      <w:sz w:val="24"/>
      <w:szCs w:val="24"/>
      <w:lang w:val="en-CA"/>
    </w:rPr>
  </w:style>
  <w:style w:type="paragraph" w:styleId="BodyText">
    <w:name w:val="Body Text"/>
    <w:basedOn w:val="Normal"/>
    <w:link w:val="BodyTextChar"/>
    <w:uiPriority w:val="99"/>
    <w:rsid w:val="00440C1A"/>
    <w:rPr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977DA"/>
    <w:rPr>
      <w:sz w:val="24"/>
      <w:szCs w:val="20"/>
      <w:lang w:val="en-CA"/>
    </w:rPr>
  </w:style>
  <w:style w:type="paragraph" w:styleId="Title">
    <w:name w:val="Title"/>
    <w:basedOn w:val="Normal"/>
    <w:link w:val="TitleChar"/>
    <w:uiPriority w:val="99"/>
    <w:qFormat/>
    <w:rsid w:val="00440C1A"/>
    <w:pPr>
      <w:jc w:val="center"/>
    </w:pPr>
    <w:rPr>
      <w:sz w:val="28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E977DA"/>
    <w:rPr>
      <w:rFonts w:asciiTheme="majorHAnsi" w:eastAsiaTheme="majorEastAsia" w:hAnsiTheme="majorHAnsi" w:cstheme="majorBidi"/>
      <w:b/>
      <w:bCs/>
      <w:kern w:val="28"/>
      <w:sz w:val="32"/>
      <w:szCs w:val="32"/>
      <w:lang w:val="en-CA"/>
    </w:rPr>
  </w:style>
  <w:style w:type="paragraph" w:styleId="BalloonText">
    <w:name w:val="Balloon Text"/>
    <w:basedOn w:val="Normal"/>
    <w:link w:val="BalloonTextChar"/>
    <w:uiPriority w:val="99"/>
    <w:semiHidden/>
    <w:rsid w:val="002A4D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7DA"/>
    <w:rPr>
      <w:sz w:val="0"/>
      <w:szCs w:val="0"/>
      <w:lang w:val="en-CA"/>
    </w:rPr>
  </w:style>
  <w:style w:type="character" w:customStyle="1" w:styleId="apple-converted-space">
    <w:name w:val="apple-converted-space"/>
    <w:basedOn w:val="DefaultParagraphFont"/>
    <w:rsid w:val="006B7546"/>
  </w:style>
  <w:style w:type="paragraph" w:styleId="ListParagraph">
    <w:name w:val="List Paragraph"/>
    <w:basedOn w:val="Normal"/>
    <w:uiPriority w:val="34"/>
    <w:qFormat/>
    <w:rsid w:val="006616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050790DFC8A14BA7EF4EFE1ACAE061" ma:contentTypeVersion="9" ma:contentTypeDescription="Create a new document." ma:contentTypeScope="" ma:versionID="8437ebb9b0403847cb73b5f9cb653d70">
  <xsd:schema xmlns:xsd="http://www.w3.org/2001/XMLSchema" xmlns:xs="http://www.w3.org/2001/XMLSchema" xmlns:p="http://schemas.microsoft.com/office/2006/metadata/properties" xmlns:ns3="f29d85b0-7ea3-43e1-a0e9-9e1e602e4a77" targetNamespace="http://schemas.microsoft.com/office/2006/metadata/properties" ma:root="true" ma:fieldsID="70f8e7cd4c983b7e1c7b2aa80ff3b6e7" ns3:_="">
    <xsd:import namespace="f29d85b0-7ea3-43e1-a0e9-9e1e602e4a7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9d85b0-7ea3-43e1-a0e9-9e1e602e4a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E2C89E-901A-46FD-9C6B-EF7B7CC58D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6412A50-0B5C-40D9-8EA2-E98750839E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9F17B5-D3F2-4C25-A617-610AA73ECF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9d85b0-7ea3-43e1-a0e9-9e1e602e4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EARL HAIG SECONDARY SCHOOL</vt:lpstr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EARL HAIG SECONDARY SCHOOL</dc:title>
  <dc:creator>David Reid</dc:creator>
  <cp:lastModifiedBy>Mark Webster</cp:lastModifiedBy>
  <cp:revision>3</cp:revision>
  <cp:lastPrinted>2022-12-14T17:37:00Z</cp:lastPrinted>
  <dcterms:created xsi:type="dcterms:W3CDTF">2023-01-18T17:35:00Z</dcterms:created>
  <dcterms:modified xsi:type="dcterms:W3CDTF">2023-01-18T17:35:00Z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0x0101006F050790DFC8A14BA7EF4EFE1ACAE061</vt:lpwstr>
  </property>
</Properties>
</file>